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863" w:rsidRPr="00B34863" w:rsidRDefault="00B34863" w:rsidP="00B34863">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B34863">
        <w:rPr>
          <w:rFonts w:ascii="Times New Roman" w:eastAsia="Times New Roman" w:hAnsi="Times New Roman" w:cs="Times New Roman"/>
          <w:b/>
          <w:bCs/>
          <w:sz w:val="36"/>
          <w:szCs w:val="36"/>
        </w:rPr>
        <w:t>What is Human Trafficking?</w:t>
      </w:r>
    </w:p>
    <w:p w:rsidR="00B34863" w:rsidRDefault="00B34863" w:rsidP="00B34863">
      <w:pPr>
        <w:spacing w:before="100" w:beforeAutospacing="1" w:after="100" w:afterAutospacing="1" w:line="240" w:lineRule="auto"/>
        <w:ind w:left="96" w:right="96"/>
        <w:jc w:val="both"/>
        <w:rPr>
          <w:rFonts w:ascii="Times New Roman" w:eastAsia="Times New Roman" w:hAnsi="Times New Roman" w:cs="Times New Roman"/>
          <w:sz w:val="24"/>
          <w:szCs w:val="24"/>
        </w:rPr>
      </w:pPr>
      <w:r w:rsidRPr="00B34863">
        <w:rPr>
          <w:rFonts w:ascii="Times New Roman" w:eastAsia="Times New Roman" w:hAnsi="Times New Roman" w:cs="Times New Roman"/>
          <w:sz w:val="24"/>
          <w:szCs w:val="24"/>
        </w:rPr>
        <w:t xml:space="preserve">Article 3, paragraph (a) of the </w:t>
      </w:r>
      <w:hyperlink r:id="rId5" w:tgtFrame="_blank" w:history="1">
        <w:r w:rsidRPr="00B34863">
          <w:rPr>
            <w:rFonts w:ascii="Times New Roman" w:eastAsia="Times New Roman" w:hAnsi="Times New Roman" w:cs="Times New Roman"/>
            <w:color w:val="0000FF"/>
            <w:sz w:val="24"/>
            <w:szCs w:val="24"/>
            <w:u w:val="single"/>
          </w:rPr>
          <w:t>Protocol to Prevent, Suppress and Punish Trafficking in Persons</w:t>
        </w:r>
      </w:hyperlink>
      <w:r w:rsidRPr="00B34863">
        <w:rPr>
          <w:rFonts w:ascii="Times New Roman" w:eastAsia="Times New Roman" w:hAnsi="Times New Roman" w:cs="Times New Roman"/>
          <w:sz w:val="24"/>
          <w:szCs w:val="24"/>
        </w:rPr>
        <w:t xml:space="preserve"> defines Trafficking in Persons as the recruitment, transportation, transfer, </w:t>
      </w:r>
      <w:proofErr w:type="spellStart"/>
      <w:r w:rsidRPr="00B34863">
        <w:rPr>
          <w:rFonts w:ascii="Times New Roman" w:eastAsia="Times New Roman" w:hAnsi="Times New Roman" w:cs="Times New Roman"/>
          <w:sz w:val="24"/>
          <w:szCs w:val="24"/>
        </w:rPr>
        <w:t>harbouring</w:t>
      </w:r>
      <w:proofErr w:type="spellEnd"/>
      <w:r w:rsidRPr="00B34863">
        <w:rPr>
          <w:rFonts w:ascii="Times New Roman" w:eastAsia="Times New Roman" w:hAnsi="Times New Roman" w:cs="Times New Roman"/>
          <w:sz w:val="24"/>
          <w:szCs w:val="24"/>
        </w:rPr>
        <w:t xml:space="preserve">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w:t>
      </w:r>
      <w:proofErr w:type="spellStart"/>
      <w:r w:rsidRPr="00B34863">
        <w:rPr>
          <w:rFonts w:ascii="Times New Roman" w:eastAsia="Times New Roman" w:hAnsi="Times New Roman" w:cs="Times New Roman"/>
          <w:sz w:val="24"/>
          <w:szCs w:val="24"/>
        </w:rPr>
        <w:t>labour</w:t>
      </w:r>
      <w:proofErr w:type="spellEnd"/>
      <w:r w:rsidRPr="00B34863">
        <w:rPr>
          <w:rFonts w:ascii="Times New Roman" w:eastAsia="Times New Roman" w:hAnsi="Times New Roman" w:cs="Times New Roman"/>
          <w:sz w:val="24"/>
          <w:szCs w:val="24"/>
        </w:rPr>
        <w:t xml:space="preserve"> or services, slavery or practices similar to slavery, servitude or the removal of organs</w:t>
      </w:r>
      <w:r>
        <w:rPr>
          <w:rFonts w:ascii="Times New Roman" w:eastAsia="Times New Roman" w:hAnsi="Times New Roman" w:cs="Times New Roman"/>
          <w:sz w:val="24"/>
          <w:szCs w:val="24"/>
        </w:rPr>
        <w:t xml:space="preserve">. </w:t>
      </w:r>
      <w:hyperlink r:id="rId6" w:history="1">
        <w:r w:rsidRPr="001D37EA">
          <w:rPr>
            <w:rStyle w:val="Hyperlink"/>
            <w:rFonts w:ascii="Times New Roman" w:eastAsia="Times New Roman" w:hAnsi="Times New Roman" w:cs="Times New Roman"/>
            <w:sz w:val="24"/>
            <w:szCs w:val="24"/>
          </w:rPr>
          <w:t>http://www.unodc.org/unodc/en/human-trafficking/what-is-human-trafficking.html</w:t>
        </w:r>
      </w:hyperlink>
    </w:p>
    <w:p w:rsidR="00B34863" w:rsidRDefault="00B34863" w:rsidP="00B34863">
      <w:pPr>
        <w:spacing w:before="100" w:beforeAutospacing="1" w:after="100" w:afterAutospacing="1" w:line="240" w:lineRule="auto"/>
        <w:ind w:left="96" w:right="96"/>
        <w:jc w:val="both"/>
        <w:rPr>
          <w:rFonts w:ascii="Times New Roman" w:eastAsia="Times New Roman" w:hAnsi="Times New Roman" w:cs="Times New Roman"/>
          <w:sz w:val="24"/>
          <w:szCs w:val="24"/>
        </w:rPr>
      </w:pPr>
    </w:p>
    <w:p w:rsidR="00B34863" w:rsidRDefault="00B34863" w:rsidP="00B34863">
      <w:pPr>
        <w:pStyle w:val="Heading1"/>
      </w:pPr>
      <w:r>
        <w:t>What Is Human Trafficking?</w:t>
      </w:r>
    </w:p>
    <w:p w:rsidR="00B34863" w:rsidRDefault="00B34863" w:rsidP="00B34863">
      <w:pPr>
        <w:pStyle w:val="NormalWeb"/>
      </w:pPr>
      <w:r>
        <w:t>Human trafficking is modern-day slavery and involves the use of force, fraud, or coercion to obtain some type of labor or commercial sex act.</w:t>
      </w:r>
    </w:p>
    <w:p w:rsidR="00B34863" w:rsidRDefault="00B34863" w:rsidP="00B34863">
      <w:pPr>
        <w:pStyle w:val="NormalWeb"/>
      </w:pPr>
      <w:r>
        <w:t>Every year, millions of men, women, and children are trafficked in countries around the world, including the United States. It is estimated that human trafficking generates many billions of dollars of profit per year, second only to drug trafficking as the most profitable form of transnational crime.</w:t>
      </w:r>
    </w:p>
    <w:p w:rsidR="00B34863" w:rsidRDefault="00B34863" w:rsidP="00B34863">
      <w:pPr>
        <w:pStyle w:val="NormalWeb"/>
      </w:pPr>
      <w:r>
        <w:t>Human trafficking is a hidden crime as victims rarely come forward to seek help because of language barriers, fear of the traffickers, and/or fear of law enforcement.</w:t>
      </w:r>
    </w:p>
    <w:p w:rsidR="00B34863" w:rsidRDefault="00B34863" w:rsidP="00B34863">
      <w:pPr>
        <w:pStyle w:val="NormalWeb"/>
      </w:pPr>
      <w:r>
        <w:t xml:space="preserve">Traffickers use force, fraud, or coercion to lure their victims and force them into labor or commercial sexual exploitation. They look for people who are susceptible for a variety of reasons, including psychological or emotional vulnerability, economic hardship, </w:t>
      </w:r>
      <w:proofErr w:type="gramStart"/>
      <w:r>
        <w:t>lack</w:t>
      </w:r>
      <w:proofErr w:type="gramEnd"/>
      <w:r>
        <w:t xml:space="preserve"> of a social safety net, natural disasters, or political instability. The trauma caused by the traffickers can be so great that many may not identify themselves as victims or ask for help, even in highly public settings.</w:t>
      </w:r>
      <w:r w:rsidRPr="00B34863">
        <w:t xml:space="preserve"> </w:t>
      </w:r>
      <w:hyperlink r:id="rId7" w:history="1">
        <w:r w:rsidRPr="001D37EA">
          <w:rPr>
            <w:rStyle w:val="Hyperlink"/>
          </w:rPr>
          <w:t>https://www.dhs.gov/blue-campaign/what-human-trafficking</w:t>
        </w:r>
      </w:hyperlink>
    </w:p>
    <w:p w:rsidR="00B34863" w:rsidRDefault="00B34863" w:rsidP="00B34863">
      <w:pPr>
        <w:pStyle w:val="NormalWeb"/>
      </w:pPr>
    </w:p>
    <w:p w:rsidR="00B34863" w:rsidRDefault="00B34863" w:rsidP="00B34863">
      <w:pPr>
        <w:pStyle w:val="Heading1"/>
      </w:pPr>
      <w:r>
        <w:t>Myths and Misconceptions</w:t>
      </w:r>
    </w:p>
    <w:p w:rsidR="00B34863" w:rsidRDefault="00B34863" w:rsidP="00B34863">
      <w:pPr>
        <w:pStyle w:val="NormalWeb"/>
      </w:pPr>
      <w:r>
        <w:t>Here are some common myths and misconceptions about human trafficking:  </w:t>
      </w:r>
    </w:p>
    <w:p w:rsidR="00B34863" w:rsidRDefault="00901A0D" w:rsidP="00B34863">
      <w:pPr>
        <w:pStyle w:val="Heading2"/>
      </w:pPr>
      <w:hyperlink r:id="rId8" w:history="1">
        <w:r w:rsidR="00B34863">
          <w:rPr>
            <w:rStyle w:val="Hyperlink"/>
            <w:rFonts w:eastAsiaTheme="majorEastAsia"/>
          </w:rPr>
          <w:t>Myth: Human trafficking does not occur in the United States. It only happens in other countries.</w:t>
        </w:r>
      </w:hyperlink>
    </w:p>
    <w:p w:rsidR="00B34863" w:rsidRDefault="00B34863" w:rsidP="00B34863">
      <w:pPr>
        <w:pStyle w:val="NormalWeb"/>
      </w:pPr>
      <w:r>
        <w:rPr>
          <w:rStyle w:val="Strong"/>
        </w:rPr>
        <w:lastRenderedPageBreak/>
        <w:t>Fact:</w:t>
      </w:r>
      <w:r>
        <w:t xml:space="preserve"> Human trafficking exists in every country, including the United States.  It exists nationwide—in cities, suburbs, and rural towns—and possibly in your own community.</w:t>
      </w:r>
    </w:p>
    <w:p w:rsidR="00B34863" w:rsidRDefault="00901A0D" w:rsidP="00B34863">
      <w:pPr>
        <w:pStyle w:val="Heading2"/>
      </w:pPr>
      <w:hyperlink r:id="rId9" w:history="1">
        <w:r w:rsidR="00B34863">
          <w:rPr>
            <w:rStyle w:val="Hyperlink"/>
            <w:rFonts w:eastAsiaTheme="majorEastAsia"/>
          </w:rPr>
          <w:t>Myth:  Human trafficking victims are only foreign born individuals and those who are poor.</w:t>
        </w:r>
      </w:hyperlink>
    </w:p>
    <w:p w:rsidR="00B34863" w:rsidRDefault="00B34863" w:rsidP="00B34863">
      <w:pPr>
        <w:pStyle w:val="NormalWeb"/>
      </w:pPr>
      <w:r>
        <w:rPr>
          <w:rStyle w:val="Strong"/>
        </w:rPr>
        <w:t xml:space="preserve">Fact: </w:t>
      </w:r>
      <w:r>
        <w:t>Human trafficking victims can be any age, race, gender, or nationality.  They may come from any socioeconomic group.</w:t>
      </w:r>
    </w:p>
    <w:p w:rsidR="00B34863" w:rsidRDefault="00901A0D" w:rsidP="00B34863">
      <w:pPr>
        <w:pStyle w:val="Heading2"/>
      </w:pPr>
      <w:hyperlink r:id="rId10" w:history="1">
        <w:r w:rsidR="00B34863">
          <w:rPr>
            <w:rStyle w:val="Hyperlink"/>
            <w:rFonts w:eastAsiaTheme="majorEastAsia"/>
          </w:rPr>
          <w:t>Myth: Human trafficking is only sex trafficking.</w:t>
        </w:r>
      </w:hyperlink>
    </w:p>
    <w:p w:rsidR="00B34863" w:rsidRDefault="00B34863" w:rsidP="00B34863">
      <w:pPr>
        <w:pStyle w:val="NormalWeb"/>
      </w:pPr>
      <w:r>
        <w:rPr>
          <w:rStyle w:val="Strong"/>
        </w:rPr>
        <w:t xml:space="preserve">Fact: </w:t>
      </w:r>
      <w:r>
        <w:t>Sex trafficking exists, but it is not the only type of human trafficking. Forced labor is another type of human trafficking; both involve exploitation of people.  Victims are found in legitimate and illegitimate labor industries, including sweatshops, massage parlors, agriculture, restaurants, hotels, and domestic service.</w:t>
      </w:r>
    </w:p>
    <w:p w:rsidR="00B34863" w:rsidRDefault="00901A0D" w:rsidP="00B34863">
      <w:pPr>
        <w:pStyle w:val="Heading2"/>
      </w:pPr>
      <w:hyperlink r:id="rId11" w:history="1">
        <w:r w:rsidR="00B34863">
          <w:rPr>
            <w:rStyle w:val="Hyperlink"/>
            <w:rFonts w:eastAsiaTheme="majorEastAsia"/>
          </w:rPr>
          <w:t>Myth:  Individuals must be forced or coerced into commercial sex acts to be victims of human trafficking.</w:t>
        </w:r>
      </w:hyperlink>
    </w:p>
    <w:p w:rsidR="00B34863" w:rsidRDefault="00B34863" w:rsidP="00B34863">
      <w:pPr>
        <w:pStyle w:val="NormalWeb"/>
      </w:pPr>
      <w:r>
        <w:rPr>
          <w:rStyle w:val="Strong"/>
        </w:rPr>
        <w:t xml:space="preserve">Fact: </w:t>
      </w:r>
      <w:r>
        <w:t>Under U.S. federal law, any minor under the age of 18 who is induced to perform commercial sex acts is a victim of human trafficking, regardless of whether he or she is forced or coerced.</w:t>
      </w:r>
    </w:p>
    <w:p w:rsidR="00B34863" w:rsidRDefault="00901A0D" w:rsidP="00B34863">
      <w:pPr>
        <w:pStyle w:val="Heading2"/>
      </w:pPr>
      <w:hyperlink r:id="rId12" w:history="1">
        <w:r w:rsidR="00B34863">
          <w:rPr>
            <w:rStyle w:val="Hyperlink"/>
            <w:rFonts w:eastAsiaTheme="majorEastAsia"/>
          </w:rPr>
          <w:t>Myth: Human trafficking and human smuggling are the same.</w:t>
        </w:r>
      </w:hyperlink>
    </w:p>
    <w:p w:rsidR="00B34863" w:rsidRDefault="00B34863" w:rsidP="00B34863">
      <w:pPr>
        <w:pStyle w:val="NormalWeb"/>
      </w:pPr>
      <w:r>
        <w:rPr>
          <w:rStyle w:val="Strong"/>
        </w:rPr>
        <w:t xml:space="preserve">Fact: </w:t>
      </w:r>
      <w:r>
        <w:t>Human trafficking is not the same as smuggling.  “Trafficking” is based on exploitation and does not require movement across borders.  “Smuggling” is based on movement and involves moving a person across a country’s border with that person’s consent in violation of immigration laws. Although human smuggling is very different from human trafficking, human smuggling can turn into trafficking if the smuggler uses force, fraud, or coercion to hold people against their will for the purposes of labor or sexual exploitation.  Under federal law, every minor induced to engage in commercial sex is a victim of human trafficking.</w:t>
      </w:r>
    </w:p>
    <w:p w:rsidR="00B34863" w:rsidRDefault="00901A0D" w:rsidP="00B34863">
      <w:pPr>
        <w:pStyle w:val="Heading2"/>
      </w:pPr>
      <w:hyperlink r:id="rId13" w:history="1">
        <w:r w:rsidR="00B34863">
          <w:rPr>
            <w:rStyle w:val="Hyperlink"/>
            <w:rFonts w:eastAsiaTheme="majorEastAsia"/>
          </w:rPr>
          <w:t>Myth: Human trafficking victims will attempt to seek help when in public.</w:t>
        </w:r>
      </w:hyperlink>
    </w:p>
    <w:p w:rsidR="00B34863" w:rsidRPr="00B34863" w:rsidRDefault="00B34863" w:rsidP="00844BD2">
      <w:pPr>
        <w:pStyle w:val="NormalWeb"/>
      </w:pPr>
      <w:r>
        <w:rPr>
          <w:rStyle w:val="Strong"/>
        </w:rPr>
        <w:t>Fact:</w:t>
      </w:r>
      <w:r>
        <w:t xml:space="preserve"> Human trafficking is often a hidden crime.  Victims may be afraid to come forward and get help; they may be forced or coerced through threats or violence; they may fear retribution from traffickers, including danger to their families; and they may not be in possession of or have control of their identification documents.</w:t>
      </w:r>
      <w:r w:rsidRPr="00B34863">
        <w:t xml:space="preserve"> https://www.dhs.gov/blue-campaign/myths-and-misconceptions</w:t>
      </w:r>
    </w:p>
    <w:sectPr w:rsidR="00B34863" w:rsidRPr="00B34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63"/>
    <w:rsid w:val="0000301F"/>
    <w:rsid w:val="000070D0"/>
    <w:rsid w:val="000137D1"/>
    <w:rsid w:val="00017808"/>
    <w:rsid w:val="000223F9"/>
    <w:rsid w:val="00022CFE"/>
    <w:rsid w:val="00025073"/>
    <w:rsid w:val="000261D2"/>
    <w:rsid w:val="00026711"/>
    <w:rsid w:val="000311FD"/>
    <w:rsid w:val="00031D78"/>
    <w:rsid w:val="00032E48"/>
    <w:rsid w:val="000337AE"/>
    <w:rsid w:val="00034B59"/>
    <w:rsid w:val="00035099"/>
    <w:rsid w:val="000364C6"/>
    <w:rsid w:val="0004277E"/>
    <w:rsid w:val="00050701"/>
    <w:rsid w:val="000557EC"/>
    <w:rsid w:val="00060E44"/>
    <w:rsid w:val="00061998"/>
    <w:rsid w:val="000627F9"/>
    <w:rsid w:val="0006464E"/>
    <w:rsid w:val="00065BBC"/>
    <w:rsid w:val="00066E47"/>
    <w:rsid w:val="000709A7"/>
    <w:rsid w:val="00071695"/>
    <w:rsid w:val="000813C3"/>
    <w:rsid w:val="000818D5"/>
    <w:rsid w:val="00085CA8"/>
    <w:rsid w:val="00086FA4"/>
    <w:rsid w:val="000910BB"/>
    <w:rsid w:val="0009189C"/>
    <w:rsid w:val="000942C2"/>
    <w:rsid w:val="00095157"/>
    <w:rsid w:val="000951D9"/>
    <w:rsid w:val="00097380"/>
    <w:rsid w:val="00097C42"/>
    <w:rsid w:val="000A1A14"/>
    <w:rsid w:val="000A2FEB"/>
    <w:rsid w:val="000A3343"/>
    <w:rsid w:val="000A4A0B"/>
    <w:rsid w:val="000A4B54"/>
    <w:rsid w:val="000B0F6F"/>
    <w:rsid w:val="000B404D"/>
    <w:rsid w:val="000B5792"/>
    <w:rsid w:val="000C68B0"/>
    <w:rsid w:val="000D0218"/>
    <w:rsid w:val="000D28B6"/>
    <w:rsid w:val="000D3A9A"/>
    <w:rsid w:val="000D51EC"/>
    <w:rsid w:val="000D64A8"/>
    <w:rsid w:val="000E7090"/>
    <w:rsid w:val="000E7279"/>
    <w:rsid w:val="000F2C3B"/>
    <w:rsid w:val="000F3C63"/>
    <w:rsid w:val="0010191B"/>
    <w:rsid w:val="001027A4"/>
    <w:rsid w:val="00102ED3"/>
    <w:rsid w:val="00103E32"/>
    <w:rsid w:val="0010602C"/>
    <w:rsid w:val="0011132A"/>
    <w:rsid w:val="00111E33"/>
    <w:rsid w:val="00117C42"/>
    <w:rsid w:val="0012104C"/>
    <w:rsid w:val="001221B6"/>
    <w:rsid w:val="00122F8D"/>
    <w:rsid w:val="001269C8"/>
    <w:rsid w:val="00127EAD"/>
    <w:rsid w:val="00130984"/>
    <w:rsid w:val="00132E45"/>
    <w:rsid w:val="00133C35"/>
    <w:rsid w:val="00142FF7"/>
    <w:rsid w:val="00146A60"/>
    <w:rsid w:val="001571A8"/>
    <w:rsid w:val="0016145C"/>
    <w:rsid w:val="00161BA5"/>
    <w:rsid w:val="00162E6F"/>
    <w:rsid w:val="00164AB4"/>
    <w:rsid w:val="00166B27"/>
    <w:rsid w:val="00166FBC"/>
    <w:rsid w:val="0016779C"/>
    <w:rsid w:val="00171A4F"/>
    <w:rsid w:val="0017694E"/>
    <w:rsid w:val="00176E0F"/>
    <w:rsid w:val="00180034"/>
    <w:rsid w:val="00183220"/>
    <w:rsid w:val="00187382"/>
    <w:rsid w:val="0019492A"/>
    <w:rsid w:val="00196454"/>
    <w:rsid w:val="00197AD2"/>
    <w:rsid w:val="00197C47"/>
    <w:rsid w:val="00197CEA"/>
    <w:rsid w:val="001A092F"/>
    <w:rsid w:val="001A0A17"/>
    <w:rsid w:val="001A4A01"/>
    <w:rsid w:val="001A5E78"/>
    <w:rsid w:val="001A7614"/>
    <w:rsid w:val="001A7FCB"/>
    <w:rsid w:val="001B42C8"/>
    <w:rsid w:val="001C0E6B"/>
    <w:rsid w:val="001C28F4"/>
    <w:rsid w:val="001C5B01"/>
    <w:rsid w:val="001C787E"/>
    <w:rsid w:val="001C796B"/>
    <w:rsid w:val="001D1B66"/>
    <w:rsid w:val="001E31E3"/>
    <w:rsid w:val="001E4D21"/>
    <w:rsid w:val="001E4DAD"/>
    <w:rsid w:val="001E59F4"/>
    <w:rsid w:val="001F1A8D"/>
    <w:rsid w:val="001F61E8"/>
    <w:rsid w:val="00203457"/>
    <w:rsid w:val="0020417A"/>
    <w:rsid w:val="00204C08"/>
    <w:rsid w:val="002150CE"/>
    <w:rsid w:val="00217CBF"/>
    <w:rsid w:val="00220CDB"/>
    <w:rsid w:val="002237AC"/>
    <w:rsid w:val="00237B50"/>
    <w:rsid w:val="00237D69"/>
    <w:rsid w:val="002442A9"/>
    <w:rsid w:val="00251640"/>
    <w:rsid w:val="002529E0"/>
    <w:rsid w:val="002549D9"/>
    <w:rsid w:val="00261F9F"/>
    <w:rsid w:val="002656F8"/>
    <w:rsid w:val="0026675B"/>
    <w:rsid w:val="00272405"/>
    <w:rsid w:val="00273321"/>
    <w:rsid w:val="002744B0"/>
    <w:rsid w:val="00276489"/>
    <w:rsid w:val="00280E2E"/>
    <w:rsid w:val="002835C6"/>
    <w:rsid w:val="00284B29"/>
    <w:rsid w:val="00290E2F"/>
    <w:rsid w:val="00295E9A"/>
    <w:rsid w:val="00295EB4"/>
    <w:rsid w:val="0029718C"/>
    <w:rsid w:val="002A0F1A"/>
    <w:rsid w:val="002A2239"/>
    <w:rsid w:val="002A34DA"/>
    <w:rsid w:val="002A467A"/>
    <w:rsid w:val="002B0109"/>
    <w:rsid w:val="002B2BB7"/>
    <w:rsid w:val="002B5741"/>
    <w:rsid w:val="002C07A5"/>
    <w:rsid w:val="002C46E4"/>
    <w:rsid w:val="002C78E1"/>
    <w:rsid w:val="002D2EC4"/>
    <w:rsid w:val="002D5ADB"/>
    <w:rsid w:val="002E5889"/>
    <w:rsid w:val="002F2E46"/>
    <w:rsid w:val="002F340B"/>
    <w:rsid w:val="002F35CB"/>
    <w:rsid w:val="002F3624"/>
    <w:rsid w:val="002F3D1B"/>
    <w:rsid w:val="002F4FF4"/>
    <w:rsid w:val="00300E1C"/>
    <w:rsid w:val="003054B5"/>
    <w:rsid w:val="00311987"/>
    <w:rsid w:val="0031575E"/>
    <w:rsid w:val="00315E56"/>
    <w:rsid w:val="003226C1"/>
    <w:rsid w:val="00326B40"/>
    <w:rsid w:val="003278C6"/>
    <w:rsid w:val="00333039"/>
    <w:rsid w:val="00333AF2"/>
    <w:rsid w:val="00333B1F"/>
    <w:rsid w:val="00334EBF"/>
    <w:rsid w:val="003359E5"/>
    <w:rsid w:val="003361F1"/>
    <w:rsid w:val="00337989"/>
    <w:rsid w:val="00344EF2"/>
    <w:rsid w:val="00347CC7"/>
    <w:rsid w:val="003515CC"/>
    <w:rsid w:val="00353AEC"/>
    <w:rsid w:val="00356DBF"/>
    <w:rsid w:val="0036060D"/>
    <w:rsid w:val="00363468"/>
    <w:rsid w:val="00363B94"/>
    <w:rsid w:val="00364994"/>
    <w:rsid w:val="00364A20"/>
    <w:rsid w:val="00364B8D"/>
    <w:rsid w:val="003672D0"/>
    <w:rsid w:val="00370357"/>
    <w:rsid w:val="00373C39"/>
    <w:rsid w:val="0037566C"/>
    <w:rsid w:val="00375D49"/>
    <w:rsid w:val="00377FF7"/>
    <w:rsid w:val="003801BA"/>
    <w:rsid w:val="0038083B"/>
    <w:rsid w:val="0038723A"/>
    <w:rsid w:val="00391CFD"/>
    <w:rsid w:val="00393846"/>
    <w:rsid w:val="0039438D"/>
    <w:rsid w:val="003947CE"/>
    <w:rsid w:val="00395770"/>
    <w:rsid w:val="00397F49"/>
    <w:rsid w:val="003A0738"/>
    <w:rsid w:val="003A0CAC"/>
    <w:rsid w:val="003A3395"/>
    <w:rsid w:val="003B064D"/>
    <w:rsid w:val="003B0EC4"/>
    <w:rsid w:val="003B15BD"/>
    <w:rsid w:val="003B56ED"/>
    <w:rsid w:val="003B7F9B"/>
    <w:rsid w:val="003C7737"/>
    <w:rsid w:val="003D037B"/>
    <w:rsid w:val="003D1510"/>
    <w:rsid w:val="003D1621"/>
    <w:rsid w:val="003D1A31"/>
    <w:rsid w:val="003D253F"/>
    <w:rsid w:val="003D38AF"/>
    <w:rsid w:val="003D59B5"/>
    <w:rsid w:val="003E6324"/>
    <w:rsid w:val="003E65D1"/>
    <w:rsid w:val="003F0556"/>
    <w:rsid w:val="003F07FF"/>
    <w:rsid w:val="003F1E24"/>
    <w:rsid w:val="003F3E1A"/>
    <w:rsid w:val="00402912"/>
    <w:rsid w:val="004034DF"/>
    <w:rsid w:val="004047D3"/>
    <w:rsid w:val="004100AD"/>
    <w:rsid w:val="00413953"/>
    <w:rsid w:val="00417775"/>
    <w:rsid w:val="0042363C"/>
    <w:rsid w:val="00423EE2"/>
    <w:rsid w:val="00425A3E"/>
    <w:rsid w:val="00427EEA"/>
    <w:rsid w:val="00431651"/>
    <w:rsid w:val="00432A0F"/>
    <w:rsid w:val="00433F8E"/>
    <w:rsid w:val="00440650"/>
    <w:rsid w:val="00444361"/>
    <w:rsid w:val="00454E29"/>
    <w:rsid w:val="00457237"/>
    <w:rsid w:val="00464546"/>
    <w:rsid w:val="004713B0"/>
    <w:rsid w:val="00476533"/>
    <w:rsid w:val="004770F7"/>
    <w:rsid w:val="00485D2D"/>
    <w:rsid w:val="0048774C"/>
    <w:rsid w:val="00496245"/>
    <w:rsid w:val="004C24EF"/>
    <w:rsid w:val="004C5C41"/>
    <w:rsid w:val="004C6036"/>
    <w:rsid w:val="004D069F"/>
    <w:rsid w:val="004D0ABA"/>
    <w:rsid w:val="004D0E8E"/>
    <w:rsid w:val="004D244C"/>
    <w:rsid w:val="004E0ED9"/>
    <w:rsid w:val="004E1EB9"/>
    <w:rsid w:val="004E6356"/>
    <w:rsid w:val="004E72E3"/>
    <w:rsid w:val="004F6218"/>
    <w:rsid w:val="00501D0C"/>
    <w:rsid w:val="0050264E"/>
    <w:rsid w:val="00502EB6"/>
    <w:rsid w:val="005059F5"/>
    <w:rsid w:val="00506BB9"/>
    <w:rsid w:val="0051551E"/>
    <w:rsid w:val="005206C9"/>
    <w:rsid w:val="00520CCA"/>
    <w:rsid w:val="00521F30"/>
    <w:rsid w:val="0052256B"/>
    <w:rsid w:val="005234C5"/>
    <w:rsid w:val="00526E22"/>
    <w:rsid w:val="005305E8"/>
    <w:rsid w:val="0053062D"/>
    <w:rsid w:val="00530760"/>
    <w:rsid w:val="00532911"/>
    <w:rsid w:val="00532C80"/>
    <w:rsid w:val="00532D90"/>
    <w:rsid w:val="0054199B"/>
    <w:rsid w:val="00542DC5"/>
    <w:rsid w:val="00545EF5"/>
    <w:rsid w:val="00551192"/>
    <w:rsid w:val="005520DC"/>
    <w:rsid w:val="00554DBF"/>
    <w:rsid w:val="00555AB7"/>
    <w:rsid w:val="00556D99"/>
    <w:rsid w:val="00557A33"/>
    <w:rsid w:val="00562B65"/>
    <w:rsid w:val="00570032"/>
    <w:rsid w:val="0057067B"/>
    <w:rsid w:val="00574EC5"/>
    <w:rsid w:val="0057554A"/>
    <w:rsid w:val="00580DDF"/>
    <w:rsid w:val="0058677D"/>
    <w:rsid w:val="005908F0"/>
    <w:rsid w:val="00592F4F"/>
    <w:rsid w:val="00596E62"/>
    <w:rsid w:val="00597616"/>
    <w:rsid w:val="00597AF8"/>
    <w:rsid w:val="00597B44"/>
    <w:rsid w:val="005A0547"/>
    <w:rsid w:val="005A2F1C"/>
    <w:rsid w:val="005A3432"/>
    <w:rsid w:val="005A353A"/>
    <w:rsid w:val="005A5EA9"/>
    <w:rsid w:val="005A66C4"/>
    <w:rsid w:val="005A7807"/>
    <w:rsid w:val="005A7D04"/>
    <w:rsid w:val="005B124E"/>
    <w:rsid w:val="005B1654"/>
    <w:rsid w:val="005B24B6"/>
    <w:rsid w:val="005B4F96"/>
    <w:rsid w:val="005B6471"/>
    <w:rsid w:val="005C0495"/>
    <w:rsid w:val="005C1718"/>
    <w:rsid w:val="005C1A8B"/>
    <w:rsid w:val="005C6545"/>
    <w:rsid w:val="005C7B5F"/>
    <w:rsid w:val="005D015C"/>
    <w:rsid w:val="005D651A"/>
    <w:rsid w:val="005D7C7C"/>
    <w:rsid w:val="005E3B33"/>
    <w:rsid w:val="005E3DB3"/>
    <w:rsid w:val="005E4A7B"/>
    <w:rsid w:val="005E4D7C"/>
    <w:rsid w:val="005E518E"/>
    <w:rsid w:val="005E61A2"/>
    <w:rsid w:val="005F11E7"/>
    <w:rsid w:val="005F2F2D"/>
    <w:rsid w:val="0060122E"/>
    <w:rsid w:val="0060143C"/>
    <w:rsid w:val="006055B1"/>
    <w:rsid w:val="00606078"/>
    <w:rsid w:val="006060F9"/>
    <w:rsid w:val="00606DDD"/>
    <w:rsid w:val="00610C36"/>
    <w:rsid w:val="0061473D"/>
    <w:rsid w:val="00617DE9"/>
    <w:rsid w:val="0062451D"/>
    <w:rsid w:val="0062645F"/>
    <w:rsid w:val="00626CFB"/>
    <w:rsid w:val="0062712B"/>
    <w:rsid w:val="00627674"/>
    <w:rsid w:val="00627BA2"/>
    <w:rsid w:val="00630B63"/>
    <w:rsid w:val="0063108F"/>
    <w:rsid w:val="0063449D"/>
    <w:rsid w:val="00634514"/>
    <w:rsid w:val="00636B74"/>
    <w:rsid w:val="0064095C"/>
    <w:rsid w:val="00642B3B"/>
    <w:rsid w:val="00643691"/>
    <w:rsid w:val="0064646F"/>
    <w:rsid w:val="006474F8"/>
    <w:rsid w:val="00650854"/>
    <w:rsid w:val="00651154"/>
    <w:rsid w:val="00656279"/>
    <w:rsid w:val="0065732A"/>
    <w:rsid w:val="00657B22"/>
    <w:rsid w:val="00672AA6"/>
    <w:rsid w:val="006779DA"/>
    <w:rsid w:val="0068150C"/>
    <w:rsid w:val="006822EE"/>
    <w:rsid w:val="006834AE"/>
    <w:rsid w:val="00686C7F"/>
    <w:rsid w:val="006902F9"/>
    <w:rsid w:val="006903EE"/>
    <w:rsid w:val="0069258D"/>
    <w:rsid w:val="0069330A"/>
    <w:rsid w:val="006954E8"/>
    <w:rsid w:val="0069579D"/>
    <w:rsid w:val="006A0EC7"/>
    <w:rsid w:val="006A47BE"/>
    <w:rsid w:val="006A781A"/>
    <w:rsid w:val="006B092C"/>
    <w:rsid w:val="006B1189"/>
    <w:rsid w:val="006B22BE"/>
    <w:rsid w:val="006B3A26"/>
    <w:rsid w:val="006B3F8A"/>
    <w:rsid w:val="006C22CA"/>
    <w:rsid w:val="006D1102"/>
    <w:rsid w:val="006D15A9"/>
    <w:rsid w:val="006D43CD"/>
    <w:rsid w:val="006E0774"/>
    <w:rsid w:val="006E590F"/>
    <w:rsid w:val="006E7E79"/>
    <w:rsid w:val="006F18B8"/>
    <w:rsid w:val="006F2B1E"/>
    <w:rsid w:val="006F3788"/>
    <w:rsid w:val="006F4A44"/>
    <w:rsid w:val="006F6646"/>
    <w:rsid w:val="007073A3"/>
    <w:rsid w:val="00707934"/>
    <w:rsid w:val="00711D6F"/>
    <w:rsid w:val="00716874"/>
    <w:rsid w:val="0071723E"/>
    <w:rsid w:val="00717D77"/>
    <w:rsid w:val="00724813"/>
    <w:rsid w:val="007267BE"/>
    <w:rsid w:val="007273AD"/>
    <w:rsid w:val="00732A4E"/>
    <w:rsid w:val="00732C69"/>
    <w:rsid w:val="00740209"/>
    <w:rsid w:val="00744144"/>
    <w:rsid w:val="0074771A"/>
    <w:rsid w:val="00752B42"/>
    <w:rsid w:val="007556DD"/>
    <w:rsid w:val="0075775D"/>
    <w:rsid w:val="00763858"/>
    <w:rsid w:val="00767F44"/>
    <w:rsid w:val="007730B8"/>
    <w:rsid w:val="0077356A"/>
    <w:rsid w:val="00775DCC"/>
    <w:rsid w:val="00783316"/>
    <w:rsid w:val="00784973"/>
    <w:rsid w:val="00795AEA"/>
    <w:rsid w:val="00797841"/>
    <w:rsid w:val="007A3E6F"/>
    <w:rsid w:val="007A6CFC"/>
    <w:rsid w:val="007B228C"/>
    <w:rsid w:val="007B22A9"/>
    <w:rsid w:val="007B2946"/>
    <w:rsid w:val="007B5931"/>
    <w:rsid w:val="007B6728"/>
    <w:rsid w:val="007C0325"/>
    <w:rsid w:val="007C317C"/>
    <w:rsid w:val="007C34CE"/>
    <w:rsid w:val="007C38CE"/>
    <w:rsid w:val="007C6935"/>
    <w:rsid w:val="007C6A93"/>
    <w:rsid w:val="007C6B73"/>
    <w:rsid w:val="007D1013"/>
    <w:rsid w:val="007D148B"/>
    <w:rsid w:val="007D1B3E"/>
    <w:rsid w:val="007D7E5F"/>
    <w:rsid w:val="007E1625"/>
    <w:rsid w:val="007E19E3"/>
    <w:rsid w:val="007E3120"/>
    <w:rsid w:val="007E3460"/>
    <w:rsid w:val="007E4096"/>
    <w:rsid w:val="007E784B"/>
    <w:rsid w:val="007F19BF"/>
    <w:rsid w:val="007F3ABC"/>
    <w:rsid w:val="007F4B9B"/>
    <w:rsid w:val="007F5260"/>
    <w:rsid w:val="007F59CF"/>
    <w:rsid w:val="00804289"/>
    <w:rsid w:val="00806E26"/>
    <w:rsid w:val="00813118"/>
    <w:rsid w:val="00825014"/>
    <w:rsid w:val="0082654F"/>
    <w:rsid w:val="00827D21"/>
    <w:rsid w:val="00832565"/>
    <w:rsid w:val="008328A9"/>
    <w:rsid w:val="008347B9"/>
    <w:rsid w:val="00843106"/>
    <w:rsid w:val="00844BD2"/>
    <w:rsid w:val="00847194"/>
    <w:rsid w:val="00855D15"/>
    <w:rsid w:val="00856521"/>
    <w:rsid w:val="00860B59"/>
    <w:rsid w:val="008643B2"/>
    <w:rsid w:val="0086774D"/>
    <w:rsid w:val="00867B1F"/>
    <w:rsid w:val="00870D3D"/>
    <w:rsid w:val="0087160B"/>
    <w:rsid w:val="0087196F"/>
    <w:rsid w:val="00873E88"/>
    <w:rsid w:val="0087702B"/>
    <w:rsid w:val="00881A5E"/>
    <w:rsid w:val="008820E7"/>
    <w:rsid w:val="008834F4"/>
    <w:rsid w:val="00890FF0"/>
    <w:rsid w:val="00892503"/>
    <w:rsid w:val="008A1FA0"/>
    <w:rsid w:val="008A3BF9"/>
    <w:rsid w:val="008A502A"/>
    <w:rsid w:val="008A6C5E"/>
    <w:rsid w:val="008A77C0"/>
    <w:rsid w:val="008A7A9E"/>
    <w:rsid w:val="008B12DD"/>
    <w:rsid w:val="008B3F81"/>
    <w:rsid w:val="008B4AE1"/>
    <w:rsid w:val="008B4D03"/>
    <w:rsid w:val="008B70EB"/>
    <w:rsid w:val="008C2BA1"/>
    <w:rsid w:val="008C4623"/>
    <w:rsid w:val="008D3B46"/>
    <w:rsid w:val="008D66C2"/>
    <w:rsid w:val="008D712A"/>
    <w:rsid w:val="008F0013"/>
    <w:rsid w:val="008F082A"/>
    <w:rsid w:val="008F1278"/>
    <w:rsid w:val="0090171F"/>
    <w:rsid w:val="00901A0D"/>
    <w:rsid w:val="00902999"/>
    <w:rsid w:val="00905008"/>
    <w:rsid w:val="00905B9E"/>
    <w:rsid w:val="009068A9"/>
    <w:rsid w:val="00906D5F"/>
    <w:rsid w:val="00907ABC"/>
    <w:rsid w:val="009104EF"/>
    <w:rsid w:val="00910DB4"/>
    <w:rsid w:val="00915934"/>
    <w:rsid w:val="009167E1"/>
    <w:rsid w:val="00916C21"/>
    <w:rsid w:val="00917C3F"/>
    <w:rsid w:val="00924C7F"/>
    <w:rsid w:val="0093030C"/>
    <w:rsid w:val="00933B79"/>
    <w:rsid w:val="00935999"/>
    <w:rsid w:val="00937082"/>
    <w:rsid w:val="00937604"/>
    <w:rsid w:val="00940625"/>
    <w:rsid w:val="00942EC9"/>
    <w:rsid w:val="00943F0B"/>
    <w:rsid w:val="009518A4"/>
    <w:rsid w:val="00952F48"/>
    <w:rsid w:val="00955118"/>
    <w:rsid w:val="00957281"/>
    <w:rsid w:val="009576BA"/>
    <w:rsid w:val="0096009F"/>
    <w:rsid w:val="00960511"/>
    <w:rsid w:val="00960561"/>
    <w:rsid w:val="00962A96"/>
    <w:rsid w:val="00963A55"/>
    <w:rsid w:val="00965FC6"/>
    <w:rsid w:val="00974260"/>
    <w:rsid w:val="009831CC"/>
    <w:rsid w:val="0099006E"/>
    <w:rsid w:val="0099349C"/>
    <w:rsid w:val="009943BC"/>
    <w:rsid w:val="009976E8"/>
    <w:rsid w:val="009A486F"/>
    <w:rsid w:val="009A621C"/>
    <w:rsid w:val="009B0CD7"/>
    <w:rsid w:val="009B24E2"/>
    <w:rsid w:val="009C1296"/>
    <w:rsid w:val="009C18B8"/>
    <w:rsid w:val="009C3641"/>
    <w:rsid w:val="009D3016"/>
    <w:rsid w:val="009E1947"/>
    <w:rsid w:val="009E2392"/>
    <w:rsid w:val="009E3F12"/>
    <w:rsid w:val="009E52DC"/>
    <w:rsid w:val="009E6398"/>
    <w:rsid w:val="009E7F7E"/>
    <w:rsid w:val="009F008C"/>
    <w:rsid w:val="009F2112"/>
    <w:rsid w:val="009F504B"/>
    <w:rsid w:val="00A02B29"/>
    <w:rsid w:val="00A06396"/>
    <w:rsid w:val="00A112D1"/>
    <w:rsid w:val="00A1600B"/>
    <w:rsid w:val="00A2322A"/>
    <w:rsid w:val="00A26057"/>
    <w:rsid w:val="00A26CC3"/>
    <w:rsid w:val="00A27D9E"/>
    <w:rsid w:val="00A301AA"/>
    <w:rsid w:val="00A3368C"/>
    <w:rsid w:val="00A33A0A"/>
    <w:rsid w:val="00A368BB"/>
    <w:rsid w:val="00A408EA"/>
    <w:rsid w:val="00A40A37"/>
    <w:rsid w:val="00A41053"/>
    <w:rsid w:val="00A45687"/>
    <w:rsid w:val="00A4627F"/>
    <w:rsid w:val="00A52D32"/>
    <w:rsid w:val="00A53190"/>
    <w:rsid w:val="00A55C8F"/>
    <w:rsid w:val="00A56EAE"/>
    <w:rsid w:val="00A57EEA"/>
    <w:rsid w:val="00A648ED"/>
    <w:rsid w:val="00A64DF8"/>
    <w:rsid w:val="00A7210E"/>
    <w:rsid w:val="00A74D34"/>
    <w:rsid w:val="00A754BF"/>
    <w:rsid w:val="00A86610"/>
    <w:rsid w:val="00A90F18"/>
    <w:rsid w:val="00A91ABA"/>
    <w:rsid w:val="00A942A8"/>
    <w:rsid w:val="00A960A7"/>
    <w:rsid w:val="00AA47FC"/>
    <w:rsid w:val="00AA79F7"/>
    <w:rsid w:val="00AB0519"/>
    <w:rsid w:val="00AB7ED1"/>
    <w:rsid w:val="00AC01E2"/>
    <w:rsid w:val="00AC20A7"/>
    <w:rsid w:val="00AC23BA"/>
    <w:rsid w:val="00AC3B8A"/>
    <w:rsid w:val="00AC7EA7"/>
    <w:rsid w:val="00AD1F8D"/>
    <w:rsid w:val="00AD2521"/>
    <w:rsid w:val="00AD71C2"/>
    <w:rsid w:val="00AE48B5"/>
    <w:rsid w:val="00AE49D9"/>
    <w:rsid w:val="00AE732C"/>
    <w:rsid w:val="00AE7BDE"/>
    <w:rsid w:val="00AF0C15"/>
    <w:rsid w:val="00AF457F"/>
    <w:rsid w:val="00B04FE3"/>
    <w:rsid w:val="00B10AB8"/>
    <w:rsid w:val="00B113A6"/>
    <w:rsid w:val="00B21B7F"/>
    <w:rsid w:val="00B23486"/>
    <w:rsid w:val="00B249EB"/>
    <w:rsid w:val="00B25EE1"/>
    <w:rsid w:val="00B265C3"/>
    <w:rsid w:val="00B2673B"/>
    <w:rsid w:val="00B27D5B"/>
    <w:rsid w:val="00B319F1"/>
    <w:rsid w:val="00B334FB"/>
    <w:rsid w:val="00B34863"/>
    <w:rsid w:val="00B42DF6"/>
    <w:rsid w:val="00B55AFE"/>
    <w:rsid w:val="00B55E26"/>
    <w:rsid w:val="00B60893"/>
    <w:rsid w:val="00B67006"/>
    <w:rsid w:val="00B73353"/>
    <w:rsid w:val="00B74EF3"/>
    <w:rsid w:val="00B76A9F"/>
    <w:rsid w:val="00B82C98"/>
    <w:rsid w:val="00B82CF9"/>
    <w:rsid w:val="00B921C5"/>
    <w:rsid w:val="00B95EF3"/>
    <w:rsid w:val="00B97E8C"/>
    <w:rsid w:val="00BA3261"/>
    <w:rsid w:val="00BA3318"/>
    <w:rsid w:val="00BA61DB"/>
    <w:rsid w:val="00BB35F0"/>
    <w:rsid w:val="00BB4FB1"/>
    <w:rsid w:val="00BC1B04"/>
    <w:rsid w:val="00BC20CC"/>
    <w:rsid w:val="00BC5383"/>
    <w:rsid w:val="00BC6167"/>
    <w:rsid w:val="00BC6688"/>
    <w:rsid w:val="00BD0356"/>
    <w:rsid w:val="00BD5994"/>
    <w:rsid w:val="00BE12E4"/>
    <w:rsid w:val="00BE7277"/>
    <w:rsid w:val="00BE78D2"/>
    <w:rsid w:val="00BF23A4"/>
    <w:rsid w:val="00C007E6"/>
    <w:rsid w:val="00C02DE9"/>
    <w:rsid w:val="00C06034"/>
    <w:rsid w:val="00C06FB0"/>
    <w:rsid w:val="00C1215B"/>
    <w:rsid w:val="00C13D51"/>
    <w:rsid w:val="00C140BE"/>
    <w:rsid w:val="00C15EB6"/>
    <w:rsid w:val="00C204E0"/>
    <w:rsid w:val="00C248F9"/>
    <w:rsid w:val="00C27A2F"/>
    <w:rsid w:val="00C308E5"/>
    <w:rsid w:val="00C36E79"/>
    <w:rsid w:val="00C37396"/>
    <w:rsid w:val="00C4400C"/>
    <w:rsid w:val="00C45F02"/>
    <w:rsid w:val="00C52DEA"/>
    <w:rsid w:val="00C54629"/>
    <w:rsid w:val="00C56958"/>
    <w:rsid w:val="00C6424E"/>
    <w:rsid w:val="00C64FE8"/>
    <w:rsid w:val="00C6608B"/>
    <w:rsid w:val="00C67990"/>
    <w:rsid w:val="00C70642"/>
    <w:rsid w:val="00C74BDF"/>
    <w:rsid w:val="00C84565"/>
    <w:rsid w:val="00C86123"/>
    <w:rsid w:val="00C9067D"/>
    <w:rsid w:val="00C9323D"/>
    <w:rsid w:val="00C9388A"/>
    <w:rsid w:val="00CA5287"/>
    <w:rsid w:val="00CB04E2"/>
    <w:rsid w:val="00CB44F4"/>
    <w:rsid w:val="00CB59B0"/>
    <w:rsid w:val="00CC55F2"/>
    <w:rsid w:val="00CC5C9D"/>
    <w:rsid w:val="00CD11B0"/>
    <w:rsid w:val="00CD6DA0"/>
    <w:rsid w:val="00CF19C9"/>
    <w:rsid w:val="00CF1BFB"/>
    <w:rsid w:val="00CF4606"/>
    <w:rsid w:val="00CF50F0"/>
    <w:rsid w:val="00CF63BC"/>
    <w:rsid w:val="00CF7295"/>
    <w:rsid w:val="00CF774E"/>
    <w:rsid w:val="00D010DC"/>
    <w:rsid w:val="00D018A6"/>
    <w:rsid w:val="00D06CB0"/>
    <w:rsid w:val="00D11535"/>
    <w:rsid w:val="00D11810"/>
    <w:rsid w:val="00D11CDB"/>
    <w:rsid w:val="00D133EC"/>
    <w:rsid w:val="00D222D3"/>
    <w:rsid w:val="00D239A0"/>
    <w:rsid w:val="00D3122E"/>
    <w:rsid w:val="00D462D3"/>
    <w:rsid w:val="00D47F5C"/>
    <w:rsid w:val="00D50EA3"/>
    <w:rsid w:val="00D51E43"/>
    <w:rsid w:val="00D54AAB"/>
    <w:rsid w:val="00D57434"/>
    <w:rsid w:val="00D5779F"/>
    <w:rsid w:val="00D668BC"/>
    <w:rsid w:val="00D81050"/>
    <w:rsid w:val="00D83C1A"/>
    <w:rsid w:val="00D904B0"/>
    <w:rsid w:val="00D90821"/>
    <w:rsid w:val="00D90DD1"/>
    <w:rsid w:val="00D9131F"/>
    <w:rsid w:val="00D96364"/>
    <w:rsid w:val="00DA3DEF"/>
    <w:rsid w:val="00DA4205"/>
    <w:rsid w:val="00DA6F88"/>
    <w:rsid w:val="00DB25C5"/>
    <w:rsid w:val="00DB472E"/>
    <w:rsid w:val="00DB6AFE"/>
    <w:rsid w:val="00DB7156"/>
    <w:rsid w:val="00DC0091"/>
    <w:rsid w:val="00DC0B63"/>
    <w:rsid w:val="00DC1282"/>
    <w:rsid w:val="00DC1322"/>
    <w:rsid w:val="00DC153E"/>
    <w:rsid w:val="00DC1C70"/>
    <w:rsid w:val="00DC2500"/>
    <w:rsid w:val="00DD2DF4"/>
    <w:rsid w:val="00DD330C"/>
    <w:rsid w:val="00DE20D0"/>
    <w:rsid w:val="00DE2FE8"/>
    <w:rsid w:val="00DE34CB"/>
    <w:rsid w:val="00DE398D"/>
    <w:rsid w:val="00DE640B"/>
    <w:rsid w:val="00DF138B"/>
    <w:rsid w:val="00DF18AB"/>
    <w:rsid w:val="00DF1DF9"/>
    <w:rsid w:val="00DF4969"/>
    <w:rsid w:val="00DF4C05"/>
    <w:rsid w:val="00DF75D9"/>
    <w:rsid w:val="00E042C7"/>
    <w:rsid w:val="00E04C22"/>
    <w:rsid w:val="00E14901"/>
    <w:rsid w:val="00E15B71"/>
    <w:rsid w:val="00E17F16"/>
    <w:rsid w:val="00E21358"/>
    <w:rsid w:val="00E21CE8"/>
    <w:rsid w:val="00E227EE"/>
    <w:rsid w:val="00E303DA"/>
    <w:rsid w:val="00E31E3A"/>
    <w:rsid w:val="00E34DAC"/>
    <w:rsid w:val="00E35486"/>
    <w:rsid w:val="00E37FC1"/>
    <w:rsid w:val="00E442A7"/>
    <w:rsid w:val="00E445B1"/>
    <w:rsid w:val="00E46586"/>
    <w:rsid w:val="00E5106C"/>
    <w:rsid w:val="00E512A3"/>
    <w:rsid w:val="00E525AB"/>
    <w:rsid w:val="00E55305"/>
    <w:rsid w:val="00E56142"/>
    <w:rsid w:val="00E612E5"/>
    <w:rsid w:val="00E62711"/>
    <w:rsid w:val="00E62852"/>
    <w:rsid w:val="00E62DA4"/>
    <w:rsid w:val="00E70C07"/>
    <w:rsid w:val="00E70CB3"/>
    <w:rsid w:val="00E72A7C"/>
    <w:rsid w:val="00E73684"/>
    <w:rsid w:val="00E77213"/>
    <w:rsid w:val="00E8504B"/>
    <w:rsid w:val="00E9233D"/>
    <w:rsid w:val="00E9293C"/>
    <w:rsid w:val="00E954E7"/>
    <w:rsid w:val="00EA066E"/>
    <w:rsid w:val="00EA36EA"/>
    <w:rsid w:val="00EB1F0D"/>
    <w:rsid w:val="00EB5529"/>
    <w:rsid w:val="00EB769A"/>
    <w:rsid w:val="00EC1401"/>
    <w:rsid w:val="00EC4128"/>
    <w:rsid w:val="00EC593C"/>
    <w:rsid w:val="00EE0C4C"/>
    <w:rsid w:val="00EF1CD8"/>
    <w:rsid w:val="00EF29F6"/>
    <w:rsid w:val="00EF3E94"/>
    <w:rsid w:val="00EF6E48"/>
    <w:rsid w:val="00F00BE5"/>
    <w:rsid w:val="00F02A0D"/>
    <w:rsid w:val="00F03685"/>
    <w:rsid w:val="00F03D53"/>
    <w:rsid w:val="00F04921"/>
    <w:rsid w:val="00F066BC"/>
    <w:rsid w:val="00F11568"/>
    <w:rsid w:val="00F12362"/>
    <w:rsid w:val="00F2190E"/>
    <w:rsid w:val="00F2254D"/>
    <w:rsid w:val="00F25759"/>
    <w:rsid w:val="00F25AC2"/>
    <w:rsid w:val="00F25F61"/>
    <w:rsid w:val="00F309B0"/>
    <w:rsid w:val="00F32247"/>
    <w:rsid w:val="00F33A94"/>
    <w:rsid w:val="00F34E4C"/>
    <w:rsid w:val="00F352C0"/>
    <w:rsid w:val="00F40F50"/>
    <w:rsid w:val="00F42945"/>
    <w:rsid w:val="00F42DFE"/>
    <w:rsid w:val="00F430D1"/>
    <w:rsid w:val="00F514DF"/>
    <w:rsid w:val="00F55C42"/>
    <w:rsid w:val="00F650FA"/>
    <w:rsid w:val="00F66D4B"/>
    <w:rsid w:val="00F67134"/>
    <w:rsid w:val="00F678B6"/>
    <w:rsid w:val="00F75581"/>
    <w:rsid w:val="00F76F9D"/>
    <w:rsid w:val="00F77780"/>
    <w:rsid w:val="00F77C80"/>
    <w:rsid w:val="00F77CB4"/>
    <w:rsid w:val="00F843BE"/>
    <w:rsid w:val="00F86718"/>
    <w:rsid w:val="00F92B28"/>
    <w:rsid w:val="00F95831"/>
    <w:rsid w:val="00F958AA"/>
    <w:rsid w:val="00FA2757"/>
    <w:rsid w:val="00FA353D"/>
    <w:rsid w:val="00FA4DF1"/>
    <w:rsid w:val="00FC151D"/>
    <w:rsid w:val="00FC550B"/>
    <w:rsid w:val="00FC6ABC"/>
    <w:rsid w:val="00FD2857"/>
    <w:rsid w:val="00FD69A3"/>
    <w:rsid w:val="00FD6EA5"/>
    <w:rsid w:val="00FE6AA8"/>
    <w:rsid w:val="00FF0B3F"/>
    <w:rsid w:val="00FF14ED"/>
    <w:rsid w:val="00FF2E67"/>
    <w:rsid w:val="00FF3A9F"/>
    <w:rsid w:val="00FF4628"/>
    <w:rsid w:val="00FF5F5A"/>
    <w:rsid w:val="00FF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48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348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486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34863"/>
    <w:rPr>
      <w:color w:val="0000FF"/>
      <w:u w:val="single"/>
    </w:rPr>
  </w:style>
  <w:style w:type="character" w:customStyle="1" w:styleId="Heading1Char">
    <w:name w:val="Heading 1 Char"/>
    <w:basedOn w:val="DefaultParagraphFont"/>
    <w:link w:val="Heading1"/>
    <w:uiPriority w:val="9"/>
    <w:rsid w:val="00B3486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B348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48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48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348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486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34863"/>
    <w:rPr>
      <w:color w:val="0000FF"/>
      <w:u w:val="single"/>
    </w:rPr>
  </w:style>
  <w:style w:type="character" w:customStyle="1" w:styleId="Heading1Char">
    <w:name w:val="Heading 1 Char"/>
    <w:basedOn w:val="DefaultParagraphFont"/>
    <w:link w:val="Heading1"/>
    <w:uiPriority w:val="9"/>
    <w:rsid w:val="00B3486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B348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48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8334">
      <w:bodyDiv w:val="1"/>
      <w:marLeft w:val="0"/>
      <w:marRight w:val="0"/>
      <w:marTop w:val="0"/>
      <w:marBottom w:val="0"/>
      <w:divBdr>
        <w:top w:val="none" w:sz="0" w:space="0" w:color="auto"/>
        <w:left w:val="none" w:sz="0" w:space="0" w:color="auto"/>
        <w:bottom w:val="none" w:sz="0" w:space="0" w:color="auto"/>
        <w:right w:val="none" w:sz="0" w:space="0" w:color="auto"/>
      </w:divBdr>
    </w:div>
    <w:div w:id="1037854728">
      <w:bodyDiv w:val="1"/>
      <w:marLeft w:val="0"/>
      <w:marRight w:val="0"/>
      <w:marTop w:val="0"/>
      <w:marBottom w:val="0"/>
      <w:divBdr>
        <w:top w:val="none" w:sz="0" w:space="0" w:color="auto"/>
        <w:left w:val="none" w:sz="0" w:space="0" w:color="auto"/>
        <w:bottom w:val="none" w:sz="0" w:space="0" w:color="auto"/>
        <w:right w:val="none" w:sz="0" w:space="0" w:color="auto"/>
      </w:divBdr>
      <w:divsChild>
        <w:div w:id="1254705352">
          <w:marLeft w:val="0"/>
          <w:marRight w:val="0"/>
          <w:marTop w:val="0"/>
          <w:marBottom w:val="0"/>
          <w:divBdr>
            <w:top w:val="none" w:sz="0" w:space="0" w:color="auto"/>
            <w:left w:val="none" w:sz="0" w:space="0" w:color="auto"/>
            <w:bottom w:val="none" w:sz="0" w:space="0" w:color="auto"/>
            <w:right w:val="none" w:sz="0" w:space="0" w:color="auto"/>
          </w:divBdr>
          <w:divsChild>
            <w:div w:id="698508387">
              <w:marLeft w:val="0"/>
              <w:marRight w:val="0"/>
              <w:marTop w:val="0"/>
              <w:marBottom w:val="0"/>
              <w:divBdr>
                <w:top w:val="none" w:sz="0" w:space="0" w:color="auto"/>
                <w:left w:val="none" w:sz="0" w:space="0" w:color="auto"/>
                <w:bottom w:val="none" w:sz="0" w:space="0" w:color="auto"/>
                <w:right w:val="none" w:sz="0" w:space="0" w:color="auto"/>
              </w:divBdr>
              <w:divsChild>
                <w:div w:id="2032757318">
                  <w:marLeft w:val="0"/>
                  <w:marRight w:val="0"/>
                  <w:marTop w:val="0"/>
                  <w:marBottom w:val="0"/>
                  <w:divBdr>
                    <w:top w:val="none" w:sz="0" w:space="0" w:color="auto"/>
                    <w:left w:val="none" w:sz="0" w:space="0" w:color="auto"/>
                    <w:bottom w:val="none" w:sz="0" w:space="0" w:color="auto"/>
                    <w:right w:val="none" w:sz="0" w:space="0" w:color="auto"/>
                  </w:divBdr>
                  <w:divsChild>
                    <w:div w:id="657925015">
                      <w:marLeft w:val="0"/>
                      <w:marRight w:val="0"/>
                      <w:marTop w:val="0"/>
                      <w:marBottom w:val="0"/>
                      <w:divBdr>
                        <w:top w:val="none" w:sz="0" w:space="0" w:color="auto"/>
                        <w:left w:val="none" w:sz="0" w:space="0" w:color="auto"/>
                        <w:bottom w:val="none" w:sz="0" w:space="0" w:color="auto"/>
                        <w:right w:val="none" w:sz="0" w:space="0" w:color="auto"/>
                      </w:divBdr>
                      <w:divsChild>
                        <w:div w:id="447046524">
                          <w:marLeft w:val="0"/>
                          <w:marRight w:val="0"/>
                          <w:marTop w:val="0"/>
                          <w:marBottom w:val="0"/>
                          <w:divBdr>
                            <w:top w:val="none" w:sz="0" w:space="0" w:color="auto"/>
                            <w:left w:val="none" w:sz="0" w:space="0" w:color="auto"/>
                            <w:bottom w:val="none" w:sz="0" w:space="0" w:color="auto"/>
                            <w:right w:val="none" w:sz="0" w:space="0" w:color="auto"/>
                          </w:divBdr>
                          <w:divsChild>
                            <w:div w:id="1744524805">
                              <w:marLeft w:val="0"/>
                              <w:marRight w:val="0"/>
                              <w:marTop w:val="0"/>
                              <w:marBottom w:val="0"/>
                              <w:divBdr>
                                <w:top w:val="none" w:sz="0" w:space="0" w:color="auto"/>
                                <w:left w:val="none" w:sz="0" w:space="0" w:color="auto"/>
                                <w:bottom w:val="none" w:sz="0" w:space="0" w:color="auto"/>
                                <w:right w:val="none" w:sz="0" w:space="0" w:color="auto"/>
                              </w:divBdr>
                              <w:divsChild>
                                <w:div w:id="1740129597">
                                  <w:marLeft w:val="0"/>
                                  <w:marRight w:val="0"/>
                                  <w:marTop w:val="0"/>
                                  <w:marBottom w:val="0"/>
                                  <w:divBdr>
                                    <w:top w:val="none" w:sz="0" w:space="0" w:color="auto"/>
                                    <w:left w:val="none" w:sz="0" w:space="0" w:color="auto"/>
                                    <w:bottom w:val="none" w:sz="0" w:space="0" w:color="auto"/>
                                    <w:right w:val="none" w:sz="0" w:space="0" w:color="auto"/>
                                  </w:divBdr>
                                </w:div>
                                <w:div w:id="1407150451">
                                  <w:marLeft w:val="0"/>
                                  <w:marRight w:val="0"/>
                                  <w:marTop w:val="0"/>
                                  <w:marBottom w:val="0"/>
                                  <w:divBdr>
                                    <w:top w:val="none" w:sz="0" w:space="0" w:color="auto"/>
                                    <w:left w:val="none" w:sz="0" w:space="0" w:color="auto"/>
                                    <w:bottom w:val="none" w:sz="0" w:space="0" w:color="auto"/>
                                    <w:right w:val="none" w:sz="0" w:space="0" w:color="auto"/>
                                  </w:divBdr>
                                </w:div>
                                <w:div w:id="179970715">
                                  <w:marLeft w:val="0"/>
                                  <w:marRight w:val="0"/>
                                  <w:marTop w:val="0"/>
                                  <w:marBottom w:val="0"/>
                                  <w:divBdr>
                                    <w:top w:val="none" w:sz="0" w:space="0" w:color="auto"/>
                                    <w:left w:val="none" w:sz="0" w:space="0" w:color="auto"/>
                                    <w:bottom w:val="none" w:sz="0" w:space="0" w:color="auto"/>
                                    <w:right w:val="none" w:sz="0" w:space="0" w:color="auto"/>
                                  </w:divBdr>
                                </w:div>
                                <w:div w:id="728574494">
                                  <w:marLeft w:val="0"/>
                                  <w:marRight w:val="0"/>
                                  <w:marTop w:val="0"/>
                                  <w:marBottom w:val="0"/>
                                  <w:divBdr>
                                    <w:top w:val="none" w:sz="0" w:space="0" w:color="auto"/>
                                    <w:left w:val="none" w:sz="0" w:space="0" w:color="auto"/>
                                    <w:bottom w:val="none" w:sz="0" w:space="0" w:color="auto"/>
                                    <w:right w:val="none" w:sz="0" w:space="0" w:color="auto"/>
                                  </w:divBdr>
                                </w:div>
                                <w:div w:id="1381251081">
                                  <w:marLeft w:val="0"/>
                                  <w:marRight w:val="0"/>
                                  <w:marTop w:val="0"/>
                                  <w:marBottom w:val="0"/>
                                  <w:divBdr>
                                    <w:top w:val="none" w:sz="0" w:space="0" w:color="auto"/>
                                    <w:left w:val="none" w:sz="0" w:space="0" w:color="auto"/>
                                    <w:bottom w:val="none" w:sz="0" w:space="0" w:color="auto"/>
                                    <w:right w:val="none" w:sz="0" w:space="0" w:color="auto"/>
                                  </w:divBdr>
                                </w:div>
                                <w:div w:id="1292513868">
                                  <w:marLeft w:val="0"/>
                                  <w:marRight w:val="0"/>
                                  <w:marTop w:val="0"/>
                                  <w:marBottom w:val="0"/>
                                  <w:divBdr>
                                    <w:top w:val="none" w:sz="0" w:space="0" w:color="auto"/>
                                    <w:left w:val="none" w:sz="0" w:space="0" w:color="auto"/>
                                    <w:bottom w:val="none" w:sz="0" w:space="0" w:color="auto"/>
                                    <w:right w:val="none" w:sz="0" w:space="0" w:color="auto"/>
                                  </w:divBdr>
                                </w:div>
                                <w:div w:id="29760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970185">
      <w:bodyDiv w:val="1"/>
      <w:marLeft w:val="0"/>
      <w:marRight w:val="0"/>
      <w:marTop w:val="0"/>
      <w:marBottom w:val="0"/>
      <w:divBdr>
        <w:top w:val="none" w:sz="0" w:space="0" w:color="auto"/>
        <w:left w:val="none" w:sz="0" w:space="0" w:color="auto"/>
        <w:bottom w:val="none" w:sz="0" w:space="0" w:color="auto"/>
        <w:right w:val="none" w:sz="0" w:space="0" w:color="auto"/>
      </w:divBdr>
      <w:divsChild>
        <w:div w:id="1873494260">
          <w:marLeft w:val="0"/>
          <w:marRight w:val="0"/>
          <w:marTop w:val="0"/>
          <w:marBottom w:val="0"/>
          <w:divBdr>
            <w:top w:val="none" w:sz="0" w:space="0" w:color="auto"/>
            <w:left w:val="none" w:sz="0" w:space="0" w:color="auto"/>
            <w:bottom w:val="none" w:sz="0" w:space="0" w:color="auto"/>
            <w:right w:val="none" w:sz="0" w:space="0" w:color="auto"/>
          </w:divBdr>
          <w:divsChild>
            <w:div w:id="270013311">
              <w:marLeft w:val="0"/>
              <w:marRight w:val="0"/>
              <w:marTop w:val="0"/>
              <w:marBottom w:val="0"/>
              <w:divBdr>
                <w:top w:val="none" w:sz="0" w:space="0" w:color="auto"/>
                <w:left w:val="none" w:sz="0" w:space="0" w:color="auto"/>
                <w:bottom w:val="none" w:sz="0" w:space="0" w:color="auto"/>
                <w:right w:val="none" w:sz="0" w:space="0" w:color="auto"/>
              </w:divBdr>
              <w:divsChild>
                <w:div w:id="520438969">
                  <w:marLeft w:val="0"/>
                  <w:marRight w:val="0"/>
                  <w:marTop w:val="0"/>
                  <w:marBottom w:val="0"/>
                  <w:divBdr>
                    <w:top w:val="none" w:sz="0" w:space="0" w:color="auto"/>
                    <w:left w:val="none" w:sz="0" w:space="0" w:color="auto"/>
                    <w:bottom w:val="none" w:sz="0" w:space="0" w:color="auto"/>
                    <w:right w:val="none" w:sz="0" w:space="0" w:color="auto"/>
                  </w:divBdr>
                  <w:divsChild>
                    <w:div w:id="1858883750">
                      <w:marLeft w:val="0"/>
                      <w:marRight w:val="0"/>
                      <w:marTop w:val="0"/>
                      <w:marBottom w:val="0"/>
                      <w:divBdr>
                        <w:top w:val="none" w:sz="0" w:space="0" w:color="auto"/>
                        <w:left w:val="none" w:sz="0" w:space="0" w:color="auto"/>
                        <w:bottom w:val="none" w:sz="0" w:space="0" w:color="auto"/>
                        <w:right w:val="none" w:sz="0" w:space="0" w:color="auto"/>
                      </w:divBdr>
                      <w:divsChild>
                        <w:div w:id="121689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gov/blue-campaign/myths-and-misconceptions" TargetMode="External"/><Relationship Id="rId13" Type="http://schemas.openxmlformats.org/officeDocument/2006/relationships/hyperlink" Target="https://www.dhs.gov/blue-campaign/myths-and-misconceptions" TargetMode="External"/><Relationship Id="rId3" Type="http://schemas.openxmlformats.org/officeDocument/2006/relationships/settings" Target="settings.xml"/><Relationship Id="rId7" Type="http://schemas.openxmlformats.org/officeDocument/2006/relationships/hyperlink" Target="https://www.dhs.gov/blue-campaign/what-human-trafficking" TargetMode="External"/><Relationship Id="rId12" Type="http://schemas.openxmlformats.org/officeDocument/2006/relationships/hyperlink" Target="https://www.dhs.gov/blue-campaign/myths-and-misconceptio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odc.org/unodc/en/human-trafficking/what-is-human-trafficking.html" TargetMode="External"/><Relationship Id="rId11" Type="http://schemas.openxmlformats.org/officeDocument/2006/relationships/hyperlink" Target="https://www.dhs.gov/blue-campaign/myths-and-misconceptions" TargetMode="External"/><Relationship Id="rId5" Type="http://schemas.openxmlformats.org/officeDocument/2006/relationships/hyperlink" Target="http://www.unodc.org/unodc/en/treaties/CTOC/index.html" TargetMode="External"/><Relationship Id="rId15" Type="http://schemas.openxmlformats.org/officeDocument/2006/relationships/theme" Target="theme/theme1.xml"/><Relationship Id="rId10" Type="http://schemas.openxmlformats.org/officeDocument/2006/relationships/hyperlink" Target="https://www.dhs.gov/blue-campaign/myths-and-misconceptions" TargetMode="External"/><Relationship Id="rId4" Type="http://schemas.openxmlformats.org/officeDocument/2006/relationships/webSettings" Target="webSettings.xml"/><Relationship Id="rId9" Type="http://schemas.openxmlformats.org/officeDocument/2006/relationships/hyperlink" Target="https://www.dhs.gov/blue-campaign/myths-and-misconcep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Patsy Martin</cp:lastModifiedBy>
  <cp:revision>2</cp:revision>
  <dcterms:created xsi:type="dcterms:W3CDTF">2017-01-05T19:02:00Z</dcterms:created>
  <dcterms:modified xsi:type="dcterms:W3CDTF">2017-01-05T19:02:00Z</dcterms:modified>
</cp:coreProperties>
</file>